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05" w:rsidRDefault="0059434B" w:rsidP="0065008C">
      <w:pPr>
        <w:pStyle w:val="BodyText3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Borang</w:t>
      </w:r>
      <w:proofErr w:type="spellEnd"/>
      <w:r w:rsidR="00411A0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411A05">
        <w:rPr>
          <w:rFonts w:ascii="Garamond" w:hAnsi="Garamond"/>
          <w:b/>
          <w:bCs/>
          <w:sz w:val="22"/>
          <w:szCs w:val="22"/>
        </w:rPr>
        <w:t>Laporan</w:t>
      </w:r>
      <w:proofErr w:type="spellEnd"/>
      <w:r w:rsidR="00411A05">
        <w:rPr>
          <w:rFonts w:ascii="Garamond" w:hAnsi="Garamond"/>
          <w:b/>
          <w:bCs/>
          <w:sz w:val="22"/>
          <w:szCs w:val="22"/>
        </w:rPr>
        <w:t xml:space="preserve"> PSM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65008C">
        <w:rPr>
          <w:rFonts w:ascii="Garamond" w:hAnsi="Garamond"/>
          <w:b/>
          <w:bCs/>
          <w:sz w:val="22"/>
          <w:szCs w:val="22"/>
        </w:rPr>
        <w:t>1</w:t>
      </w:r>
    </w:p>
    <w:p w:rsidR="00963190" w:rsidRDefault="00963190" w:rsidP="00DE74F1">
      <w:pPr>
        <w:pStyle w:val="BodyText3"/>
        <w:rPr>
          <w:rFonts w:ascii="Garamond" w:hAnsi="Garamond"/>
          <w:i/>
          <w:iCs/>
          <w:sz w:val="22"/>
          <w:szCs w:val="22"/>
        </w:rPr>
      </w:pPr>
    </w:p>
    <w:p w:rsidR="00DE74F1" w:rsidRPr="00963190" w:rsidRDefault="00963190" w:rsidP="00DE74F1">
      <w:pPr>
        <w:pStyle w:val="BodyText3"/>
        <w:rPr>
          <w:rFonts w:ascii="Garamond" w:hAnsi="Garamond"/>
          <w:i/>
          <w:iCs/>
          <w:sz w:val="22"/>
          <w:szCs w:val="22"/>
        </w:rPr>
      </w:pPr>
      <w:proofErr w:type="spellStart"/>
      <w:r w:rsidRPr="00963190">
        <w:rPr>
          <w:rFonts w:ascii="Garamond" w:hAnsi="Garamond"/>
          <w:i/>
          <w:iCs/>
          <w:sz w:val="22"/>
          <w:szCs w:val="22"/>
        </w:rPr>
        <w:t>Arahan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: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Diisi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oleh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JKPSM1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kursus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63190">
        <w:rPr>
          <w:rFonts w:ascii="Garamond" w:hAnsi="Garamond"/>
          <w:i/>
          <w:iCs/>
          <w:sz w:val="22"/>
          <w:szCs w:val="22"/>
        </w:rPr>
        <w:t>masing</w:t>
      </w:r>
      <w:proofErr w:type="spellEnd"/>
      <w:r w:rsidRPr="00963190">
        <w:rPr>
          <w:rFonts w:ascii="Garamond" w:hAnsi="Garamond"/>
          <w:i/>
          <w:iCs/>
          <w:sz w:val="22"/>
          <w:szCs w:val="22"/>
        </w:rPr>
        <w:t>.</w:t>
      </w:r>
    </w:p>
    <w:p w:rsidR="00963190" w:rsidRDefault="00963190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0738D4" w:rsidRDefault="000738D4" w:rsidP="000738D4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1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Maklumat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</w:p>
    <w:p w:rsidR="000738D4" w:rsidRDefault="000738D4" w:rsidP="000738D4">
      <w:pPr>
        <w:pStyle w:val="BodyText3"/>
        <w:rPr>
          <w:rFonts w:ascii="Garamond" w:hAnsi="Garamond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738D4" w:rsidTr="0030663D">
        <w:tc>
          <w:tcPr>
            <w:tcW w:w="4621" w:type="dxa"/>
          </w:tcPr>
          <w:p w:rsidR="000738D4" w:rsidRPr="00DE74F1" w:rsidRDefault="000738D4" w:rsidP="0030663D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Program:</w:t>
            </w:r>
          </w:p>
          <w:p w:rsidR="000738D4" w:rsidRPr="00DE74F1" w:rsidRDefault="000738D4" w:rsidP="0030663D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21" w:type="dxa"/>
          </w:tcPr>
          <w:p w:rsidR="000738D4" w:rsidRPr="00DE74F1" w:rsidRDefault="000738D4" w:rsidP="00D4667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Bilangan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Pelajar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PSM</w:t>
            </w:r>
            <w:r w:rsidR="00D4667F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  <w:p w:rsidR="000738D4" w:rsidRPr="00DE74F1" w:rsidRDefault="000738D4" w:rsidP="0030663D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38D4" w:rsidTr="0030663D">
        <w:tc>
          <w:tcPr>
            <w:tcW w:w="4621" w:type="dxa"/>
          </w:tcPr>
          <w:p w:rsidR="000738D4" w:rsidRPr="00DE74F1" w:rsidRDefault="000738D4" w:rsidP="0030663D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 xml:space="preserve"> JKPSM:</w:t>
            </w:r>
          </w:p>
          <w:p w:rsidR="000738D4" w:rsidRPr="00DE74F1" w:rsidRDefault="000738D4" w:rsidP="0030663D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21" w:type="dxa"/>
          </w:tcPr>
          <w:p w:rsidR="000738D4" w:rsidRPr="00DE74F1" w:rsidRDefault="000738D4" w:rsidP="0030663D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E74F1">
              <w:rPr>
                <w:rFonts w:ascii="Garamond" w:hAnsi="Garamond"/>
                <w:b/>
                <w:bCs/>
                <w:sz w:val="22"/>
                <w:szCs w:val="22"/>
              </w:rPr>
              <w:t>Tarikh</w:t>
            </w:r>
            <w:proofErr w:type="spellEnd"/>
            <w:r w:rsidRPr="00DE74F1">
              <w:rPr>
                <w:rFonts w:ascii="Garamond" w:hAnsi="Garamond"/>
                <w:sz w:val="22"/>
                <w:szCs w:val="22"/>
              </w:rPr>
              <w:t>:</w:t>
            </w:r>
          </w:p>
          <w:p w:rsidR="000738D4" w:rsidRPr="00DE74F1" w:rsidRDefault="000738D4" w:rsidP="0030663D">
            <w:pPr>
              <w:pStyle w:val="BodyText3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738D4" w:rsidRDefault="000738D4" w:rsidP="000738D4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0738D4" w:rsidRDefault="000738D4" w:rsidP="00D4667F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2 : </w:t>
      </w:r>
      <w:proofErr w:type="spellStart"/>
      <w:r>
        <w:rPr>
          <w:rFonts w:ascii="Garamond" w:hAnsi="Garamond"/>
          <w:b/>
          <w:bCs/>
          <w:sz w:val="22"/>
          <w:szCs w:val="22"/>
        </w:rPr>
        <w:t>Statistik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pendaftaran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dan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pencapaian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</w:t>
      </w:r>
      <w:r w:rsidR="00D4667F">
        <w:rPr>
          <w:rFonts w:ascii="Garamond" w:hAnsi="Garamond"/>
          <w:b/>
          <w:bCs/>
          <w:sz w:val="22"/>
          <w:szCs w:val="22"/>
        </w:rPr>
        <w:t>1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</w:p>
    <w:p w:rsidR="0059434B" w:rsidRDefault="0059434B" w:rsidP="0059434B">
      <w:pPr>
        <w:pStyle w:val="BodyText3"/>
        <w:rPr>
          <w:rFonts w:ascii="Garamond" w:hAnsi="Garamond"/>
          <w:b/>
          <w:bCs/>
          <w:sz w:val="22"/>
          <w:szCs w:val="22"/>
        </w:rPr>
      </w:pPr>
    </w:p>
    <w:tbl>
      <w:tblPr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9"/>
        <w:gridCol w:w="2968"/>
        <w:gridCol w:w="2968"/>
      </w:tblGrid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9D9D9" w:themeFill="background1" w:themeFillShade="D9"/>
          </w:tcPr>
          <w:p w:rsidR="000738D4" w:rsidRPr="00A42E40" w:rsidRDefault="000738D4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0738D4" w:rsidRPr="001E4746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Bilangan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Pelajar</w:t>
            </w:r>
            <w:proofErr w:type="spellEnd"/>
          </w:p>
        </w:tc>
        <w:tc>
          <w:tcPr>
            <w:tcW w:w="2968" w:type="dxa"/>
            <w:shd w:val="clear" w:color="auto" w:fill="D9D9D9" w:themeFill="background1" w:themeFillShade="D9"/>
          </w:tcPr>
          <w:p w:rsidR="000738D4" w:rsidRPr="001E4746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Peratusan</w:t>
            </w:r>
            <w:proofErr w:type="spellEnd"/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Pelajar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Berdaftar</w:t>
            </w:r>
            <w:proofErr w:type="spellEnd"/>
          </w:p>
        </w:tc>
        <w:tc>
          <w:tcPr>
            <w:tcW w:w="2968" w:type="dxa"/>
          </w:tcPr>
          <w:p w:rsidR="000738D4" w:rsidRPr="001E4746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68" w:type="dxa"/>
          </w:tcPr>
          <w:p w:rsidR="000738D4" w:rsidRPr="001E4746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</w:t>
            </w: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Tarik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Diri</w:t>
            </w:r>
            <w:proofErr w:type="spellEnd"/>
          </w:p>
        </w:tc>
        <w:tc>
          <w:tcPr>
            <w:tcW w:w="2968" w:type="dxa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Membentang</w:t>
            </w:r>
            <w:proofErr w:type="spellEnd"/>
          </w:p>
        </w:tc>
        <w:tc>
          <w:tcPr>
            <w:tcW w:w="2968" w:type="dxa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tcBorders>
              <w:bottom w:val="single" w:sz="4" w:space="0" w:color="auto"/>
            </w:tcBorders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Tidak</w:t>
            </w:r>
            <w:proofErr w:type="spellEnd"/>
            <w:r w:rsidRPr="008741A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Membentang</w:t>
            </w:r>
            <w:proofErr w:type="spellEnd"/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tcBorders>
              <w:bottom w:val="single" w:sz="4" w:space="0" w:color="auto"/>
            </w:tcBorders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Lulus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tcBorders>
              <w:bottom w:val="single" w:sz="4" w:space="0" w:color="auto"/>
            </w:tcBorders>
          </w:tcPr>
          <w:p w:rsidR="000738D4" w:rsidRPr="008741A2" w:rsidRDefault="000738D4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741A2">
              <w:rPr>
                <w:rFonts w:ascii="Garamond" w:hAnsi="Garamond"/>
                <w:sz w:val="22"/>
                <w:szCs w:val="22"/>
              </w:rPr>
              <w:t>Gagal</w:t>
            </w:r>
            <w:proofErr w:type="spellEnd"/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A+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A-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B+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B-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C+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C-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D+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D-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E2F6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8741A2" w:rsidRDefault="000738D4" w:rsidP="0030663D">
            <w:pPr>
              <w:pStyle w:val="Heading1"/>
              <w:spacing w:before="0" w:after="0"/>
              <w:ind w:left="567"/>
              <w:rPr>
                <w:rFonts w:ascii="Garamond" w:hAnsi="Garamond"/>
                <w:sz w:val="22"/>
                <w:szCs w:val="22"/>
              </w:rPr>
            </w:pPr>
            <w:r w:rsidRPr="008741A2">
              <w:rPr>
                <w:rFonts w:ascii="Garamond" w:hAnsi="Garamond"/>
                <w:sz w:val="22"/>
                <w:szCs w:val="22"/>
              </w:rPr>
              <w:t>E</w:t>
            </w: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</w:tr>
      <w:tr w:rsidR="000738D4" w:rsidRPr="00A42E40" w:rsidTr="000738D4">
        <w:trPr>
          <w:trHeight w:val="284"/>
        </w:trPr>
        <w:tc>
          <w:tcPr>
            <w:tcW w:w="2229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righ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42E40">
              <w:rPr>
                <w:rFonts w:ascii="Garamond" w:hAnsi="Garamond"/>
                <w:sz w:val="22"/>
                <w:szCs w:val="22"/>
              </w:rPr>
              <w:t>Jumlah</w:t>
            </w:r>
            <w:proofErr w:type="spellEnd"/>
            <w:r w:rsidRPr="00A42E4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sz w:val="22"/>
                <w:szCs w:val="22"/>
              </w:rPr>
              <w:t>Calon</w:t>
            </w:r>
            <w:proofErr w:type="spellEnd"/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DAEEF3" w:themeFill="accent5" w:themeFillTint="33"/>
          </w:tcPr>
          <w:p w:rsidR="000738D4" w:rsidRPr="00A42E40" w:rsidRDefault="000738D4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NA</w:t>
            </w:r>
          </w:p>
        </w:tc>
      </w:tr>
    </w:tbl>
    <w:p w:rsidR="004D6DC2" w:rsidRPr="00A42E40" w:rsidRDefault="004D6DC2" w:rsidP="004D6DC2">
      <w:pPr>
        <w:rPr>
          <w:rFonts w:ascii="Garamond" w:hAnsi="Garamond" w:cs="Calibri"/>
          <w:b/>
          <w:bCs/>
          <w:noProof/>
          <w:color w:val="000000"/>
          <w:sz w:val="22"/>
          <w:szCs w:val="22"/>
        </w:rPr>
      </w:pPr>
    </w:p>
    <w:p w:rsidR="004D6DC2" w:rsidRDefault="004D6DC2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p w:rsidR="004A37F9" w:rsidRDefault="004A37F9" w:rsidP="000738D4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 w:rsidR="000738D4">
        <w:rPr>
          <w:rFonts w:ascii="Garamond" w:hAnsi="Garamond"/>
          <w:b/>
          <w:bCs/>
          <w:sz w:val="22"/>
          <w:szCs w:val="22"/>
        </w:rPr>
        <w:t>3</w:t>
      </w:r>
      <w:r>
        <w:rPr>
          <w:rFonts w:ascii="Garamond" w:hAnsi="Garamond"/>
          <w:b/>
          <w:bCs/>
          <w:sz w:val="22"/>
          <w:szCs w:val="22"/>
        </w:rPr>
        <w:t xml:space="preserve">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Statistik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aliran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Projek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PSM1 </w:t>
      </w:r>
      <w:r w:rsidR="00CF0794">
        <w:rPr>
          <w:rFonts w:ascii="Garamond" w:hAnsi="Garamond"/>
          <w:b/>
          <w:bCs/>
          <w:sz w:val="22"/>
          <w:szCs w:val="22"/>
        </w:rPr>
        <w:t xml:space="preserve">SEMUA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 w:rsidR="00E67E32">
        <w:rPr>
          <w:rFonts w:ascii="Garamond" w:hAnsi="Garamond"/>
          <w:b/>
          <w:bCs/>
          <w:sz w:val="22"/>
          <w:szCs w:val="22"/>
        </w:rPr>
        <w:t xml:space="preserve"> </w:t>
      </w:r>
    </w:p>
    <w:p w:rsidR="004A37F9" w:rsidRDefault="004A37F9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6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268"/>
        <w:gridCol w:w="1701"/>
      </w:tblGrid>
      <w:tr w:rsidR="00E67E32" w:rsidRPr="00A42E40" w:rsidTr="002F0B77">
        <w:trPr>
          <w:trHeight w:val="284"/>
        </w:trPr>
        <w:tc>
          <w:tcPr>
            <w:tcW w:w="2127" w:type="dxa"/>
          </w:tcPr>
          <w:p w:rsidR="00E67E32" w:rsidRPr="00E67E32" w:rsidRDefault="00E67E32" w:rsidP="0030663D">
            <w:pPr>
              <w:pStyle w:val="Heading1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67E32">
              <w:rPr>
                <w:rFonts w:ascii="Garamond" w:hAnsi="Garamond"/>
                <w:sz w:val="22"/>
                <w:szCs w:val="22"/>
              </w:rPr>
              <w:t>Aliran</w:t>
            </w:r>
            <w:proofErr w:type="spellEnd"/>
            <w:r w:rsidRPr="00E67E3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67E32">
              <w:rPr>
                <w:rFonts w:ascii="Garamond" w:hAnsi="Garamond"/>
                <w:sz w:val="22"/>
                <w:szCs w:val="22"/>
              </w:rPr>
              <w:t>Projek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E67E32" w:rsidRPr="00E67E32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67E32">
              <w:rPr>
                <w:rFonts w:ascii="Garamond" w:hAnsi="Garamond"/>
                <w:i/>
                <w:iCs/>
                <w:sz w:val="22"/>
                <w:szCs w:val="22"/>
              </w:rPr>
              <w:t>System Development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7E32" w:rsidRPr="00E67E32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67E32">
              <w:rPr>
                <w:rFonts w:ascii="Garamond" w:hAnsi="Garamond"/>
                <w:i/>
                <w:iCs/>
                <w:sz w:val="22"/>
                <w:szCs w:val="22"/>
              </w:rPr>
              <w:t>Research</w:t>
            </w: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Pelajar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(%) </w:t>
            </w:r>
          </w:p>
        </w:tc>
        <w:tc>
          <w:tcPr>
            <w:tcW w:w="2268" w:type="dxa"/>
          </w:tcPr>
          <w:p w:rsidR="00E67E32" w:rsidRPr="004E2EBC" w:rsidRDefault="002F0B77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2"/>
              </w:rPr>
              <w:t>5 (12%)</w:t>
            </w: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Lulus</w:t>
            </w:r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Gagal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  <w:tr w:rsidR="00E67E32" w:rsidRPr="004E2EBC" w:rsidTr="002F0B77">
        <w:trPr>
          <w:trHeight w:val="284"/>
        </w:trPr>
        <w:tc>
          <w:tcPr>
            <w:tcW w:w="2127" w:type="dxa"/>
          </w:tcPr>
          <w:p w:rsidR="00E67E32" w:rsidRPr="00A42E40" w:rsidRDefault="00E67E32" w:rsidP="0030663D">
            <w:pPr>
              <w:pStyle w:val="Heading1"/>
              <w:spacing w:before="0" w:after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Bil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Tarik</w:t>
            </w:r>
            <w:proofErr w:type="spellEnd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2E40">
              <w:rPr>
                <w:rFonts w:ascii="Garamond" w:hAnsi="Garamond"/>
                <w:b w:val="0"/>
                <w:bCs w:val="0"/>
                <w:sz w:val="22"/>
                <w:szCs w:val="22"/>
              </w:rPr>
              <w:t>Diri</w:t>
            </w:r>
            <w:proofErr w:type="spell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 (</w:t>
            </w:r>
            <w:proofErr w:type="gramEnd"/>
            <w:r w:rsidR="00F924CC">
              <w:rPr>
                <w:rFonts w:ascii="Garamond" w:hAnsi="Garamond"/>
                <w:b w:val="0"/>
                <w:bCs w:val="0"/>
                <w:sz w:val="22"/>
                <w:szCs w:val="22"/>
              </w:rPr>
              <w:t>%)</w:t>
            </w:r>
          </w:p>
        </w:tc>
        <w:tc>
          <w:tcPr>
            <w:tcW w:w="2268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  <w:tc>
          <w:tcPr>
            <w:tcW w:w="1701" w:type="dxa"/>
          </w:tcPr>
          <w:p w:rsidR="00E67E32" w:rsidRPr="004E2EBC" w:rsidRDefault="00E67E32" w:rsidP="0030663D">
            <w:pPr>
              <w:pStyle w:val="Heading1"/>
              <w:spacing w:before="0" w:after="0"/>
              <w:jc w:val="center"/>
              <w:rPr>
                <w:rFonts w:ascii="Garamond" w:hAnsi="Garamond"/>
                <w:color w:val="000000" w:themeColor="text1"/>
                <w:sz w:val="24"/>
                <w:szCs w:val="22"/>
              </w:rPr>
            </w:pPr>
          </w:p>
        </w:tc>
      </w:tr>
    </w:tbl>
    <w:p w:rsidR="004A37F9" w:rsidRPr="00A42E40" w:rsidRDefault="004A37F9" w:rsidP="004D6DC2">
      <w:pPr>
        <w:pStyle w:val="BodyText3"/>
        <w:jc w:val="both"/>
        <w:rPr>
          <w:rFonts w:ascii="Garamond" w:hAnsi="Garamond"/>
          <w:b/>
          <w:bCs/>
          <w:sz w:val="22"/>
          <w:szCs w:val="22"/>
        </w:rPr>
      </w:pPr>
    </w:p>
    <w:p w:rsidR="00130DB1" w:rsidRDefault="00130DB1" w:rsidP="00130DB1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4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Isu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pelajar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secara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generik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bagi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PSM1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130DB1" w:rsidRDefault="00130DB1" w:rsidP="00130DB1">
      <w:pPr>
        <w:rPr>
          <w:rFonts w:ascii="Garamond" w:hAnsi="Garamond"/>
          <w:b/>
          <w:bCs/>
          <w:sz w:val="22"/>
          <w:szCs w:val="22"/>
          <w:u w:val="single"/>
        </w:rPr>
      </w:pPr>
    </w:p>
    <w:tbl>
      <w:tblPr>
        <w:tblW w:w="86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742"/>
        <w:gridCol w:w="3260"/>
      </w:tblGrid>
      <w:tr w:rsidR="00130DB1" w:rsidRPr="00D50486" w:rsidTr="00D50486">
        <w:tc>
          <w:tcPr>
            <w:tcW w:w="636" w:type="dxa"/>
            <w:shd w:val="pct10" w:color="auto" w:fill="auto"/>
          </w:tcPr>
          <w:p w:rsidR="00130DB1" w:rsidRPr="00D50486" w:rsidRDefault="00130DB1" w:rsidP="0030663D">
            <w:pPr>
              <w:pStyle w:val="BodyText3"/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</w:pPr>
            <w:r w:rsidRPr="00D50486"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  <w:t>Bil</w:t>
            </w:r>
          </w:p>
        </w:tc>
        <w:tc>
          <w:tcPr>
            <w:tcW w:w="4742" w:type="dxa"/>
            <w:shd w:val="pct10" w:color="auto" w:fill="auto"/>
          </w:tcPr>
          <w:p w:rsidR="00130DB1" w:rsidRPr="00D50486" w:rsidRDefault="00130DB1" w:rsidP="0030663D">
            <w:pPr>
              <w:pStyle w:val="BodyText3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D50486">
              <w:rPr>
                <w:rFonts w:ascii="Garamond" w:hAnsi="Garamond" w:cstheme="minorHAnsi"/>
                <w:b/>
                <w:bCs/>
                <w:sz w:val="22"/>
                <w:szCs w:val="22"/>
                <w:lang w:val="da-DK"/>
              </w:rPr>
              <w:t>Isu atau masalah dihadapi</w:t>
            </w:r>
          </w:p>
        </w:tc>
        <w:tc>
          <w:tcPr>
            <w:tcW w:w="3260" w:type="dxa"/>
            <w:shd w:val="pct10" w:color="auto" w:fill="auto"/>
          </w:tcPr>
          <w:p w:rsidR="00130DB1" w:rsidRPr="00D50486" w:rsidRDefault="00130DB1" w:rsidP="00D50486">
            <w:pPr>
              <w:pStyle w:val="BodyText3"/>
              <w:rPr>
                <w:rFonts w:ascii="Garamond" w:hAnsi="Garamond" w:cstheme="minorHAnsi"/>
                <w:b/>
                <w:sz w:val="22"/>
                <w:szCs w:val="22"/>
              </w:rPr>
            </w:pPr>
            <w:proofErr w:type="spellStart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>Pelan</w:t>
            </w:r>
            <w:proofErr w:type="spellEnd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50486">
              <w:rPr>
                <w:rFonts w:ascii="Garamond" w:hAnsi="Garamond" w:cstheme="minorHAnsi"/>
                <w:b/>
                <w:sz w:val="22"/>
                <w:szCs w:val="22"/>
              </w:rPr>
              <w:t>Tindakan</w:t>
            </w:r>
            <w:proofErr w:type="spellEnd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>atau</w:t>
            </w:r>
            <w:proofErr w:type="spellEnd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0486" w:rsidRPr="00D50486">
              <w:rPr>
                <w:rFonts w:ascii="Garamond" w:hAnsi="Garamond" w:cstheme="minorHAnsi"/>
                <w:b/>
                <w:sz w:val="22"/>
                <w:szCs w:val="22"/>
              </w:rPr>
              <w:t>Cadangan</w:t>
            </w:r>
            <w:proofErr w:type="spellEnd"/>
          </w:p>
        </w:tc>
      </w:tr>
      <w:tr w:rsidR="00130DB1" w:rsidRPr="00D50486" w:rsidTr="00D50486">
        <w:tc>
          <w:tcPr>
            <w:tcW w:w="636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</w:rPr>
            </w:pPr>
            <w:r w:rsidRPr="00D50486">
              <w:rPr>
                <w:rFonts w:ascii="Garamond" w:hAnsi="Garamond" w:cstheme="minorHAnsi"/>
                <w:sz w:val="22"/>
                <w:szCs w:val="22"/>
              </w:rPr>
              <w:t>1.</w:t>
            </w:r>
          </w:p>
        </w:tc>
        <w:tc>
          <w:tcPr>
            <w:tcW w:w="4742" w:type="dxa"/>
          </w:tcPr>
          <w:p w:rsidR="00130DB1" w:rsidRPr="00376C06" w:rsidRDefault="00376C06" w:rsidP="00376C06">
            <w:pPr>
              <w:pStyle w:val="BodyText2"/>
              <w:spacing w:after="0" w:line="240" w:lineRule="auto"/>
              <w:rPr>
                <w:rFonts w:ascii="Garamond" w:hAnsi="Garamond" w:cstheme="minorHAnsi"/>
                <w:i/>
                <w:iCs/>
              </w:rPr>
            </w:pP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Contoh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tiada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ruang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untuk</w:t>
            </w:r>
            <w:proofErr w:type="spellEnd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76C06">
              <w:rPr>
                <w:rFonts w:ascii="Garamond" w:hAnsi="Garamond" w:cstheme="minorHAnsi"/>
                <w:i/>
                <w:iCs/>
                <w:sz w:val="22"/>
                <w:szCs w:val="22"/>
              </w:rPr>
              <w:t>berbincang</w:t>
            </w:r>
            <w:proofErr w:type="spellEnd"/>
          </w:p>
        </w:tc>
        <w:tc>
          <w:tcPr>
            <w:tcW w:w="3260" w:type="dxa"/>
          </w:tcPr>
          <w:p w:rsidR="00130DB1" w:rsidRPr="00D50486" w:rsidRDefault="00130DB1" w:rsidP="0030663D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lang w:val="sv-SE"/>
              </w:rPr>
            </w:pPr>
          </w:p>
        </w:tc>
      </w:tr>
      <w:tr w:rsidR="00130DB1" w:rsidRPr="00D50486" w:rsidTr="00D50486">
        <w:tc>
          <w:tcPr>
            <w:tcW w:w="636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</w:rPr>
            </w:pPr>
            <w:r w:rsidRPr="00D50486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4742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</w:rPr>
            </w:pPr>
          </w:p>
        </w:tc>
        <w:tc>
          <w:tcPr>
            <w:tcW w:w="3260" w:type="dxa"/>
          </w:tcPr>
          <w:p w:rsidR="00130DB1" w:rsidRPr="00D50486" w:rsidRDefault="00130DB1" w:rsidP="0030663D">
            <w:pPr>
              <w:pStyle w:val="BodyText2"/>
              <w:spacing w:after="0" w:line="240" w:lineRule="auto"/>
              <w:rPr>
                <w:rFonts w:ascii="Garamond" w:hAnsi="Garamond" w:cstheme="minorHAnsi"/>
                <w:lang w:val="sv-SE"/>
              </w:rPr>
            </w:pPr>
          </w:p>
        </w:tc>
      </w:tr>
    </w:tbl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130DB1" w:rsidRDefault="00130DB1" w:rsidP="004D6DC2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:rsidR="00F209FC" w:rsidRDefault="00F209FC" w:rsidP="00F209FC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5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Isu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pelajar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gagal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atau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tidak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selesai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PSM1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F209FC" w:rsidRDefault="00F209FC" w:rsidP="00F209FC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4D6DC2" w:rsidRPr="00A42E40" w:rsidRDefault="004D6DC2" w:rsidP="004D6DC2">
      <w:pPr>
        <w:pStyle w:val="Caption"/>
        <w:rPr>
          <w:sz w:val="22"/>
          <w:szCs w:val="22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374"/>
        <w:gridCol w:w="810"/>
        <w:gridCol w:w="1440"/>
        <w:gridCol w:w="3600"/>
        <w:gridCol w:w="1830"/>
      </w:tblGrid>
      <w:tr w:rsidR="004D6DC2" w:rsidRPr="00F209FC" w:rsidTr="00F209FC">
        <w:tc>
          <w:tcPr>
            <w:tcW w:w="598" w:type="dxa"/>
            <w:shd w:val="pct10" w:color="auto" w:fill="auto"/>
          </w:tcPr>
          <w:p w:rsidR="004D6DC2" w:rsidRPr="00F209FC" w:rsidRDefault="00F209FC" w:rsidP="004D6DC2">
            <w:pPr>
              <w:pStyle w:val="BodyText3"/>
              <w:rPr>
                <w:rFonts w:ascii="Garamond" w:hAnsi="Garamond" w:cstheme="minorHAnsi"/>
                <w:b/>
                <w:bCs/>
                <w:lang w:val="da-DK"/>
              </w:rPr>
            </w:pPr>
            <w:r>
              <w:rPr>
                <w:rFonts w:ascii="Garamond" w:hAnsi="Garamond" w:cstheme="minorHAnsi"/>
                <w:b/>
                <w:bCs/>
                <w:lang w:val="da-DK"/>
              </w:rPr>
              <w:t>Bil</w:t>
            </w:r>
          </w:p>
        </w:tc>
        <w:tc>
          <w:tcPr>
            <w:tcW w:w="1374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  <w:lang w:val="da-DK"/>
              </w:rPr>
              <w:t>Nama Pelaj</w:t>
            </w:r>
            <w:proofErr w:type="spellStart"/>
            <w:r w:rsidRPr="00F209FC">
              <w:rPr>
                <w:rFonts w:ascii="Garamond" w:hAnsi="Garamond" w:cstheme="minorHAnsi"/>
                <w:b/>
                <w:bCs/>
              </w:rPr>
              <w:t>ar</w:t>
            </w:r>
            <w:proofErr w:type="spellEnd"/>
          </w:p>
          <w:p w:rsidR="004D6DC2" w:rsidRPr="00F209FC" w:rsidRDefault="004D6DC2" w:rsidP="00D55A57">
            <w:pPr>
              <w:pStyle w:val="BodyText3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</w:rPr>
              <w:t>(</w:t>
            </w:r>
            <w:proofErr w:type="spellStart"/>
            <w:r w:rsidR="00D55A57" w:rsidRPr="00F209FC">
              <w:rPr>
                <w:rFonts w:ascii="Garamond" w:hAnsi="Garamond" w:cstheme="minorHAnsi"/>
                <w:b/>
                <w:bCs/>
              </w:rPr>
              <w:t>Matriks</w:t>
            </w:r>
            <w:proofErr w:type="spellEnd"/>
            <w:r w:rsidRPr="00F209FC">
              <w:rPr>
                <w:rFonts w:ascii="Garamond" w:hAnsi="Garamond" w:cstheme="minorHAnsi"/>
                <w:b/>
                <w:bCs/>
              </w:rPr>
              <w:t>)</w:t>
            </w:r>
          </w:p>
        </w:tc>
        <w:tc>
          <w:tcPr>
            <w:tcW w:w="81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jc w:val="center"/>
              <w:rPr>
                <w:rFonts w:ascii="Garamond" w:hAnsi="Garamond" w:cstheme="minorHAnsi"/>
                <w:b/>
                <w:bCs/>
              </w:rPr>
            </w:pPr>
            <w:r w:rsidRPr="00F209FC">
              <w:rPr>
                <w:rFonts w:ascii="Garamond" w:hAnsi="Garamond" w:cstheme="minorHAnsi"/>
                <w:b/>
                <w:bCs/>
              </w:rPr>
              <w:t>Status</w:t>
            </w:r>
          </w:p>
        </w:tc>
        <w:tc>
          <w:tcPr>
            <w:tcW w:w="144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Penyelia</w:t>
            </w:r>
            <w:proofErr w:type="spellEnd"/>
          </w:p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</w:p>
        </w:tc>
        <w:tc>
          <w:tcPr>
            <w:tcW w:w="360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Sebab</w:t>
            </w:r>
            <w:proofErr w:type="spellEnd"/>
            <w:r w:rsidRPr="00F209FC">
              <w:rPr>
                <w:rFonts w:ascii="Garamond" w:hAnsi="Garamond" w:cstheme="minorHAnsi"/>
                <w:b/>
              </w:rPr>
              <w:t>/</w:t>
            </w:r>
            <w:proofErr w:type="spellStart"/>
            <w:r w:rsidRPr="00F209FC">
              <w:rPr>
                <w:rFonts w:ascii="Garamond" w:hAnsi="Garamond" w:cstheme="minorHAnsi"/>
                <w:b/>
              </w:rPr>
              <w:t>Musabab</w:t>
            </w:r>
            <w:proofErr w:type="spellEnd"/>
          </w:p>
        </w:tc>
        <w:tc>
          <w:tcPr>
            <w:tcW w:w="1830" w:type="dxa"/>
            <w:shd w:val="pct10" w:color="auto" w:fill="auto"/>
          </w:tcPr>
          <w:p w:rsidR="004D6DC2" w:rsidRPr="00F209FC" w:rsidRDefault="004D6DC2" w:rsidP="004D6DC2">
            <w:pPr>
              <w:pStyle w:val="BodyText3"/>
              <w:rPr>
                <w:rFonts w:ascii="Garamond" w:hAnsi="Garamond" w:cstheme="minorHAnsi"/>
                <w:b/>
              </w:rPr>
            </w:pPr>
            <w:proofErr w:type="spellStart"/>
            <w:r w:rsidRPr="00F209FC">
              <w:rPr>
                <w:rFonts w:ascii="Garamond" w:hAnsi="Garamond" w:cstheme="minorHAnsi"/>
                <w:b/>
              </w:rPr>
              <w:t>Pelan</w:t>
            </w:r>
            <w:proofErr w:type="spellEnd"/>
            <w:r w:rsidRPr="00F209FC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/>
              </w:rPr>
              <w:t>Tindakan</w:t>
            </w:r>
            <w:proofErr w:type="spellEnd"/>
          </w:p>
        </w:tc>
      </w:tr>
      <w:tr w:rsidR="004D6DC2" w:rsidRPr="00F209FC" w:rsidTr="00F209FC">
        <w:tc>
          <w:tcPr>
            <w:tcW w:w="598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SI PULAN BIN PULAN</w:t>
            </w:r>
          </w:p>
          <w:p w:rsidR="00D55A57" w:rsidRPr="00F209FC" w:rsidRDefault="00D55A57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(AC090333)</w:t>
            </w:r>
          </w:p>
        </w:tc>
        <w:tc>
          <w:tcPr>
            <w:tcW w:w="81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TB</w:t>
            </w:r>
            <w:r w:rsidR="00854CA0">
              <w:rPr>
                <w:rFonts w:ascii="Garamond" w:hAnsi="Garamond" w:cstheme="minorHAnsi"/>
                <w:sz w:val="20"/>
                <w:szCs w:val="20"/>
              </w:rPr>
              <w:t>G</w:t>
            </w:r>
            <w:r w:rsidRPr="00F209FC">
              <w:rPr>
                <w:rFonts w:ascii="Garamond" w:hAnsi="Garamond" w:cstheme="minorHAnsi"/>
                <w:sz w:val="20"/>
                <w:szCs w:val="20"/>
              </w:rPr>
              <w:br/>
              <w:t>(UM)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Dr. H</w:t>
            </w:r>
          </w:p>
        </w:tc>
        <w:tc>
          <w:tcPr>
            <w:tcW w:w="360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oleh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Penyelaras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Penyelia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menerusi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email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kerana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panggilan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tidak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dapat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status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beliau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Jadual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diberikan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maklumat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diemail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Email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pertama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dibalas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namun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selepas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itu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rumah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AIMS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juga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Surat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Warning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Daftar semula pada semester 2013/2014-2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</w:p>
          <w:p w:rsidR="004D6DC2" w:rsidRPr="00F209FC" w:rsidRDefault="004D6DC2" w:rsidP="004D6DC2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Dicadang bertukar supervisor</w:t>
            </w:r>
          </w:p>
          <w:p w:rsidR="004D6DC2" w:rsidRPr="00F209FC" w:rsidRDefault="004D6DC2" w:rsidP="004D6DC2">
            <w:pPr>
              <w:pStyle w:val="BodyText2"/>
              <w:numPr>
                <w:ilvl w:val="0"/>
                <w:numId w:val="2"/>
              </w:numPr>
              <w:spacing w:after="0" w:line="240" w:lineRule="auto"/>
              <w:ind w:left="0" w:hanging="180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Bertukar aliran research ke system dev</w:t>
            </w:r>
          </w:p>
        </w:tc>
      </w:tr>
      <w:tr w:rsidR="004D6DC2" w:rsidRPr="00F209FC" w:rsidTr="00F209FC">
        <w:tc>
          <w:tcPr>
            <w:tcW w:w="598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:rsidR="00D55A57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SI PULAN 2 BIN PULAN 2</w:t>
            </w:r>
          </w:p>
          <w:p w:rsidR="004D6DC2" w:rsidRPr="00F209FC" w:rsidRDefault="00D55A57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(AC090333)</w:t>
            </w:r>
            <w:r w:rsidRPr="00F209FC">
              <w:rPr>
                <w:rFonts w:ascii="Garamond" w:hAnsi="Garamond" w:cstheme="minorHAnsi"/>
                <w:sz w:val="20"/>
                <w:szCs w:val="20"/>
              </w:rPr>
              <w:br/>
            </w:r>
          </w:p>
        </w:tc>
        <w:tc>
          <w:tcPr>
            <w:tcW w:w="810" w:type="dxa"/>
            <w:shd w:val="clear" w:color="auto" w:fill="auto"/>
          </w:tcPr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TB</w:t>
            </w:r>
            <w:r w:rsidR="00854CA0">
              <w:rPr>
                <w:rFonts w:ascii="Garamond" w:hAnsi="Garamond" w:cstheme="minorHAnsi"/>
                <w:sz w:val="20"/>
                <w:szCs w:val="20"/>
              </w:rPr>
              <w:t>G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(UM)</w:t>
            </w:r>
          </w:p>
          <w:p w:rsidR="004D6DC2" w:rsidRPr="00F209FC" w:rsidRDefault="004D6DC2" w:rsidP="00616384">
            <w:pPr>
              <w:pStyle w:val="BodyText2"/>
              <w:spacing w:after="0" w:line="24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6DC2" w:rsidRPr="00F209FC" w:rsidRDefault="00616384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</w:rPr>
              <w:t>PROF M</w:t>
            </w:r>
          </w:p>
        </w:tc>
        <w:tc>
          <w:tcPr>
            <w:tcW w:w="360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awal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semester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datang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ditempatkan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Makmal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Kuarantin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Jadual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diberikan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maklumat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berkaitan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PSM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diemail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Namun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demikian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selepas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Minggu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3,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didapati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menghilang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dan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penyelia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Telefon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rumah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AIMS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juga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gagal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dihubungi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Surat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Warning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telah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dihantar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kepada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pelajar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>ini</w:t>
            </w:r>
            <w:proofErr w:type="spellEnd"/>
            <w:r w:rsidRPr="00F209FC">
              <w:rPr>
                <w:rFonts w:ascii="Garamond" w:hAnsi="Garamond" w:cstheme="minorHAnsi"/>
                <w:bCs/>
                <w:sz w:val="20"/>
                <w:szCs w:val="20"/>
              </w:rPr>
              <w:t xml:space="preserve">.  </w:t>
            </w:r>
          </w:p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4D6DC2" w:rsidRPr="00F209FC" w:rsidRDefault="004D6DC2" w:rsidP="004D6DC2">
            <w:pPr>
              <w:pStyle w:val="BodyText2"/>
              <w:spacing w:after="0" w:line="240" w:lineRule="auto"/>
              <w:rPr>
                <w:rFonts w:ascii="Garamond" w:hAnsi="Garamond" w:cstheme="minorHAnsi"/>
                <w:sz w:val="20"/>
                <w:szCs w:val="20"/>
                <w:lang w:val="sv-SE"/>
              </w:rPr>
            </w:pPr>
            <w:r w:rsidRPr="00F209FC">
              <w:rPr>
                <w:rFonts w:ascii="Garamond" w:hAnsi="Garamond" w:cstheme="minorHAnsi"/>
                <w:sz w:val="20"/>
                <w:szCs w:val="20"/>
                <w:lang w:val="sv-SE"/>
              </w:rPr>
              <w:t>Daftar semula pada semester 2013/2014-2</w:t>
            </w:r>
          </w:p>
        </w:tc>
      </w:tr>
    </w:tbl>
    <w:p w:rsidR="004D6DC2" w:rsidRPr="0099116F" w:rsidRDefault="004D6DC2" w:rsidP="004D6DC2">
      <w:pPr>
        <w:rPr>
          <w:rFonts w:ascii="Garamond" w:hAnsi="Garamond"/>
          <w:sz w:val="20"/>
          <w:szCs w:val="20"/>
          <w:lang w:val="da-DK"/>
        </w:rPr>
      </w:pPr>
      <w:r w:rsidRPr="004D6DC2">
        <w:rPr>
          <w:rFonts w:ascii="Garamond" w:hAnsi="Garamond"/>
          <w:bCs/>
          <w:sz w:val="18"/>
          <w:szCs w:val="20"/>
        </w:rPr>
        <w:t>(</w:t>
      </w:r>
      <w:r w:rsidRPr="004D6DC2">
        <w:rPr>
          <w:rFonts w:ascii="Garamond" w:hAnsi="Garamond"/>
          <w:b/>
          <w:bCs/>
          <w:sz w:val="18"/>
          <w:szCs w:val="20"/>
        </w:rPr>
        <w:t xml:space="preserve">Note: </w:t>
      </w:r>
      <w:r w:rsidRPr="004D6DC2">
        <w:rPr>
          <w:rFonts w:ascii="Garamond" w:hAnsi="Garamond"/>
          <w:b/>
          <w:sz w:val="18"/>
          <w:szCs w:val="20"/>
          <w:lang w:val="da-DK"/>
        </w:rPr>
        <w:t>TB</w:t>
      </w:r>
      <w:r w:rsidR="00F209FC">
        <w:rPr>
          <w:rFonts w:ascii="Garamond" w:hAnsi="Garamond"/>
          <w:b/>
          <w:sz w:val="18"/>
          <w:szCs w:val="20"/>
          <w:lang w:val="da-DK"/>
        </w:rPr>
        <w:t>G</w:t>
      </w:r>
      <w:r w:rsidRPr="004D6DC2">
        <w:rPr>
          <w:rFonts w:ascii="Garamond" w:hAnsi="Garamond"/>
          <w:sz w:val="18"/>
          <w:szCs w:val="20"/>
          <w:lang w:val="da-DK"/>
        </w:rPr>
        <w:t xml:space="preserve"> - Tidak Bentang</w:t>
      </w:r>
      <w:r w:rsidR="00F209FC">
        <w:rPr>
          <w:rFonts w:ascii="Garamond" w:hAnsi="Garamond"/>
          <w:sz w:val="18"/>
          <w:szCs w:val="20"/>
          <w:lang w:val="da-DK"/>
        </w:rPr>
        <w:t xml:space="preserve"> Gagal</w:t>
      </w:r>
      <w:r w:rsidRPr="004D6DC2">
        <w:rPr>
          <w:rFonts w:ascii="Garamond" w:hAnsi="Garamond"/>
          <w:sz w:val="18"/>
          <w:szCs w:val="20"/>
          <w:lang w:val="da-DK"/>
        </w:rPr>
        <w:t xml:space="preserve">, </w:t>
      </w:r>
      <w:r w:rsidRPr="004D6DC2">
        <w:rPr>
          <w:rFonts w:ascii="Garamond" w:hAnsi="Garamond"/>
          <w:b/>
          <w:sz w:val="18"/>
          <w:szCs w:val="20"/>
          <w:lang w:val="da-DK"/>
        </w:rPr>
        <w:t>BG</w:t>
      </w:r>
      <w:r w:rsidRPr="004D6DC2">
        <w:rPr>
          <w:rFonts w:ascii="Garamond" w:hAnsi="Garamond"/>
          <w:sz w:val="18"/>
          <w:szCs w:val="20"/>
          <w:lang w:val="da-DK"/>
        </w:rPr>
        <w:t xml:space="preserve"> - Bentang tapi Gagal, </w:t>
      </w:r>
      <w:r w:rsidRPr="004D6DC2">
        <w:rPr>
          <w:rFonts w:ascii="Garamond" w:hAnsi="Garamond"/>
          <w:b/>
          <w:sz w:val="18"/>
          <w:szCs w:val="20"/>
          <w:lang w:val="da-DK"/>
        </w:rPr>
        <w:t>TDD</w:t>
      </w:r>
      <w:r w:rsidRPr="004D6DC2">
        <w:rPr>
          <w:rFonts w:ascii="Garamond" w:hAnsi="Garamond"/>
          <w:sz w:val="18"/>
          <w:szCs w:val="20"/>
          <w:lang w:val="da-DK"/>
        </w:rPr>
        <w:t xml:space="preserve"> - Tidak Dapat Dihubungi</w:t>
      </w:r>
      <w:r w:rsidR="00D55A57">
        <w:rPr>
          <w:rFonts w:ascii="Garamond" w:hAnsi="Garamond"/>
          <w:sz w:val="18"/>
          <w:szCs w:val="20"/>
          <w:lang w:val="da-DK"/>
        </w:rPr>
        <w:t>,</w:t>
      </w:r>
      <w:r w:rsidR="00D55A57" w:rsidRPr="00D55A57">
        <w:rPr>
          <w:rFonts w:ascii="Garamond" w:hAnsi="Garamond"/>
          <w:b/>
          <w:sz w:val="18"/>
          <w:szCs w:val="20"/>
          <w:lang w:val="da-DK"/>
        </w:rPr>
        <w:t xml:space="preserve"> TD</w:t>
      </w:r>
      <w:r w:rsidR="00D55A57">
        <w:rPr>
          <w:rFonts w:ascii="Garamond" w:hAnsi="Garamond"/>
          <w:sz w:val="18"/>
          <w:szCs w:val="20"/>
          <w:lang w:val="da-DK"/>
        </w:rPr>
        <w:t xml:space="preserve"> – Tarik Diri</w:t>
      </w:r>
      <w:r w:rsidRPr="004D6DC2">
        <w:rPr>
          <w:rFonts w:ascii="Garamond" w:hAnsi="Garamond"/>
          <w:sz w:val="18"/>
          <w:szCs w:val="20"/>
          <w:lang w:val="da-DK"/>
        </w:rPr>
        <w:t>)</w:t>
      </w:r>
    </w:p>
    <w:p w:rsidR="000F7953" w:rsidRDefault="000F7953"/>
    <w:p w:rsidR="00F3458F" w:rsidRDefault="00F3458F" w:rsidP="00F3458F">
      <w:pPr>
        <w:pStyle w:val="BodyText3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Perkara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gramStart"/>
      <w:r>
        <w:rPr>
          <w:rFonts w:ascii="Garamond" w:hAnsi="Garamond"/>
          <w:b/>
          <w:bCs/>
          <w:sz w:val="22"/>
          <w:szCs w:val="22"/>
        </w:rPr>
        <w:t>6 :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Cadangan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penambahbaikan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perjalanan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dan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operasi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PSM1 </w:t>
      </w:r>
      <w:proofErr w:type="spellStart"/>
      <w:r>
        <w:rPr>
          <w:rFonts w:ascii="Garamond" w:hAnsi="Garamond"/>
          <w:b/>
          <w:bCs/>
          <w:sz w:val="22"/>
          <w:szCs w:val="22"/>
        </w:rPr>
        <w:t>kursus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atau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secara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</w:rPr>
        <w:t>generik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F3458F" w:rsidRDefault="00F3458F" w:rsidP="00F3458F">
      <w:pPr>
        <w:pStyle w:val="BodyText3"/>
        <w:rPr>
          <w:rFonts w:ascii="Garamond" w:hAnsi="Garamond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3458F" w:rsidTr="00FB4D8C">
        <w:tc>
          <w:tcPr>
            <w:tcW w:w="9242" w:type="dxa"/>
          </w:tcPr>
          <w:p w:rsidR="00F3458F" w:rsidRPr="001E6796" w:rsidRDefault="00F3458F" w:rsidP="00F3458F">
            <w:pPr>
              <w:pStyle w:val="BodyText3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Cadangan</w:t>
            </w:r>
            <w:proofErr w:type="spellEnd"/>
            <w:r w:rsidR="0024388A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[</w:t>
            </w:r>
            <w:proofErr w:type="spellStart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ada</w:t>
            </w:r>
            <w:proofErr w:type="spellEnd"/>
            <w:r w:rsidR="0024388A"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]</w:t>
            </w:r>
            <w:r w:rsidRPr="001E6796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3458F" w:rsidRDefault="00F3458F" w:rsidP="00F3458F">
            <w:pPr>
              <w:pStyle w:val="BodyText3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F3458F" w:rsidRDefault="00F3458F" w:rsidP="00F3458F">
      <w:pPr>
        <w:pStyle w:val="BodyText3"/>
        <w:rPr>
          <w:rFonts w:ascii="Garamond" w:hAnsi="Garamond"/>
          <w:b/>
          <w:bCs/>
          <w:sz w:val="22"/>
          <w:szCs w:val="22"/>
        </w:rPr>
      </w:pPr>
    </w:p>
    <w:p w:rsidR="007F3353" w:rsidRDefault="007F3353"/>
    <w:sectPr w:rsidR="007F3353" w:rsidSect="007E2E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A8" w:rsidRDefault="005058A8" w:rsidP="000D50C8">
      <w:r>
        <w:separator/>
      </w:r>
    </w:p>
  </w:endnote>
  <w:endnote w:type="continuationSeparator" w:id="0">
    <w:p w:rsidR="005058A8" w:rsidRDefault="005058A8" w:rsidP="000D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5" w:rsidRDefault="00BE4855" w:rsidP="00BE4855">
    <w:pPr>
      <w:pStyle w:val="Footer"/>
    </w:pPr>
    <w:r>
      <w:ptab w:relativeTo="margin" w:alignment="center" w:leader="none"/>
    </w:r>
    <w:r w:rsidRPr="00BE4855">
      <w:rPr>
        <w:sz w:val="18"/>
        <w:szCs w:val="18"/>
      </w:rPr>
      <w:ptab w:relativeTo="margin" w:alignment="right" w:leader="none"/>
    </w:r>
    <w:r w:rsidRPr="00BE4855">
      <w:rPr>
        <w:sz w:val="18"/>
        <w:szCs w:val="18"/>
      </w:rPr>
      <w:t>PSM SC Versi2019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A8" w:rsidRDefault="005058A8" w:rsidP="000D50C8">
      <w:r>
        <w:separator/>
      </w:r>
    </w:p>
  </w:footnote>
  <w:footnote w:type="continuationSeparator" w:id="0">
    <w:p w:rsidR="005058A8" w:rsidRDefault="005058A8" w:rsidP="000D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8" w:rsidRPr="000D50C8" w:rsidRDefault="000D50C8" w:rsidP="000738D4">
    <w:pPr>
      <w:pStyle w:val="Header"/>
      <w:rPr>
        <w:sz w:val="18"/>
        <w:szCs w:val="18"/>
      </w:rPr>
    </w:pPr>
    <w:r>
      <w:ptab w:relativeTo="margin" w:alignment="center" w:leader="none"/>
    </w:r>
    <w:r w:rsidRPr="000D50C8">
      <w:rPr>
        <w:sz w:val="18"/>
        <w:szCs w:val="18"/>
      </w:rPr>
      <w:ptab w:relativeTo="margin" w:alignment="right" w:leader="none"/>
    </w:r>
    <w:proofErr w:type="spellStart"/>
    <w:r w:rsidRPr="000D50C8">
      <w:rPr>
        <w:sz w:val="18"/>
        <w:szCs w:val="18"/>
      </w:rPr>
      <w:t>Borang</w:t>
    </w:r>
    <w:proofErr w:type="spellEnd"/>
    <w:r w:rsidRPr="000D50C8">
      <w:rPr>
        <w:sz w:val="18"/>
        <w:szCs w:val="18"/>
      </w:rPr>
      <w:t xml:space="preserve"> PSM1</w:t>
    </w:r>
    <w:r w:rsidR="000738D4">
      <w:rPr>
        <w:sz w:val="18"/>
        <w:szCs w:val="18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E0"/>
    <w:multiLevelType w:val="hybridMultilevel"/>
    <w:tmpl w:val="A61E59FA"/>
    <w:lvl w:ilvl="0" w:tplc="9A726D82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B4021"/>
    <w:multiLevelType w:val="hybridMultilevel"/>
    <w:tmpl w:val="0BFE5D80"/>
    <w:lvl w:ilvl="0" w:tplc="4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DC2"/>
    <w:rsid w:val="00026794"/>
    <w:rsid w:val="000738D4"/>
    <w:rsid w:val="000D50C8"/>
    <w:rsid w:val="000F7953"/>
    <w:rsid w:val="00112EF1"/>
    <w:rsid w:val="00130DB1"/>
    <w:rsid w:val="00157C0F"/>
    <w:rsid w:val="001E6796"/>
    <w:rsid w:val="001E771E"/>
    <w:rsid w:val="00200FE9"/>
    <w:rsid w:val="0024388A"/>
    <w:rsid w:val="002A044D"/>
    <w:rsid w:val="002F0B77"/>
    <w:rsid w:val="00376C06"/>
    <w:rsid w:val="00396EBC"/>
    <w:rsid w:val="00411A05"/>
    <w:rsid w:val="004848D3"/>
    <w:rsid w:val="004A37F9"/>
    <w:rsid w:val="004D6DC2"/>
    <w:rsid w:val="005058A8"/>
    <w:rsid w:val="005726FB"/>
    <w:rsid w:val="0059434B"/>
    <w:rsid w:val="00616384"/>
    <w:rsid w:val="0065008C"/>
    <w:rsid w:val="007C65A5"/>
    <w:rsid w:val="007E2E6F"/>
    <w:rsid w:val="007F3353"/>
    <w:rsid w:val="00854CA0"/>
    <w:rsid w:val="008741A2"/>
    <w:rsid w:val="008A5654"/>
    <w:rsid w:val="00963190"/>
    <w:rsid w:val="009D72CC"/>
    <w:rsid w:val="00AD0B4A"/>
    <w:rsid w:val="00BE4855"/>
    <w:rsid w:val="00CF0794"/>
    <w:rsid w:val="00D4667F"/>
    <w:rsid w:val="00D50486"/>
    <w:rsid w:val="00D55A57"/>
    <w:rsid w:val="00DE74F1"/>
    <w:rsid w:val="00E2473C"/>
    <w:rsid w:val="00E67E32"/>
    <w:rsid w:val="00E84D07"/>
    <w:rsid w:val="00ED2D1C"/>
    <w:rsid w:val="00EE46E9"/>
    <w:rsid w:val="00EE7BA2"/>
    <w:rsid w:val="00F05668"/>
    <w:rsid w:val="00F11731"/>
    <w:rsid w:val="00F209FC"/>
    <w:rsid w:val="00F3458F"/>
    <w:rsid w:val="00F627CF"/>
    <w:rsid w:val="00F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6D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D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4D6DC2"/>
    <w:rPr>
      <w:rFonts w:ascii="Century Gothic" w:hAnsi="Century Gothic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6DC2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D6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6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D6DC2"/>
    <w:pPr>
      <w:jc w:val="center"/>
    </w:pPr>
    <w:rPr>
      <w:rFonts w:ascii="Garamond" w:hAnsi="Garamond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D50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50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C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E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6D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D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4D6DC2"/>
    <w:rPr>
      <w:rFonts w:ascii="Century Gothic" w:hAnsi="Century Gothic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6DC2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D6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6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D6DC2"/>
    <w:pPr>
      <w:jc w:val="center"/>
    </w:pPr>
    <w:rPr>
      <w:rFonts w:ascii="Garamond" w:hAnsi="Garamon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hazinah</dc:creator>
  <cp:lastModifiedBy>0wner</cp:lastModifiedBy>
  <cp:revision>39</cp:revision>
  <dcterms:created xsi:type="dcterms:W3CDTF">2019-01-31T08:32:00Z</dcterms:created>
  <dcterms:modified xsi:type="dcterms:W3CDTF">2019-01-31T09:13:00Z</dcterms:modified>
</cp:coreProperties>
</file>